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klagomål behandlar höga naturvärden i avverkningsanmälan A 31417-2024 i Ljusdals kommun som inkom 2024-08-01 och omfattar 3,0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6881625, E 522464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