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22025-2024 i Ljusdals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