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49-2025 i Ljusdal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