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dokument behandlar höga naturvärden i avverkningsanmälan A 18101-2024 i Ljusdals kommun som inkom 2024-05-08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kolflarnlav (NT, T), mörk kolflarnlav (NT), varglav (NT, §8), vedflamlav (NT) och vedskivlav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