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dokument behandlar höga naturvärden i avverkningsanmälan A 27605-2026 i Ljusdals kommun som inkom 2026-06-17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6846573, E 477285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