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dokument behandlar höga naturvärden i avverkningsanmälan A 32489-2025 i Ljusdals kommun som inkom 2025-06-30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garnlav (VU, T) och kungsörn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6818107, E 493189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