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Detta dokument behandlar höga naturvärden i avverkningsanmälan A 18967-2025 i Ljusdals kommun som inkom 2025-04-17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6868150,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