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som inkom 2025-04-28 och omfattar 15,7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50713" cy="5688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50713" cy="5688000"/>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6859736, E 481255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8 naturvårdsarter hittats: knärot (VU, T, §8), kolflarnlav (NT, T), mörk kolflarnlav (NT), gräsull (S), korallrot (S, T, §8), mattlummer (T, §9), grönsiska (§4)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korallrot (S, T, §8), mattlummer (T, §9),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