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som inkom 2025-01-22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6847306, E 494809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knärot (VU, T, §8), dvärgbägarlav (NT, T), kolflarnlav (NT, T), lunglav (NT, T), mörk kolflarnlav (NT), skrovellav (NT, T), talltita (NT, §4), tretåig hackspett (NT, T, §4), ullticka (NT, T), vedflamlav (NT), luddlav (S, T), spindelblomster (S, T, §8), stuplav (S, T), tvåblad (S, §8), fläcknycklar (§8) och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