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Detta dokument behandlar höga naturvärden i avverkningsanmälan A 36621-2024 i Ljusdals kommun som inkom 2024-09-02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6846800, E 518531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