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Detta dokument behandlar höga naturvärden i avverkningsanmälan A 36627-2024 i Ljusdals kommun som inkom 2024-09-02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6848315, E 519700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