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Detta dokument behandlar höga naturvärden i avverkningsanmälan A 36629-2024 i Ljusdals kommun som inkom 2024-09-02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6848014, E 519431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