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Detta dokument behandlar höga naturvärden i avverkningsanmälan A 41922-2025 i Ljusdals kommun som inkom 2025-09-03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6881258, E 545918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garnlav (VU, T), blanksvart spiklav (NT), kolflarnlav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