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Detta dokument behandlar höga naturvärden i avverkningsanmälan A 47230-2024 i Ljusdals kommun som inkom 2024-10-21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6846131, E 476234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