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Detta dokument behandlar höga naturvärden i avverkningsanmälan A 55957-2025 i Ljusdals kommun som inkom 2025-11-12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6829137, E 496170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(VU, T), dropptaggsvamp (NT, T), kolflarnlav (NT, T), mörk kolflarnlav (NT), vedskivlav (NT, T), mindre märgborre (S, T) och rävticka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