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som inkom 2021-10-22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6881479, E 521684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