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klagomål behandlar höga naturvärden i avverkningsanmälan A 37090-2024 i Ljusdals kommun som inkom 2024-09-04 och omfattar 2,6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6840285, E 478099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