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klagomål behandlar höga naturvärden i avverkningsanmälan A 38495-2025 i Ljusdals kommun som inkom 2025-08-15 och omfattar 3,3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6848429, E 514639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