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klagomål behandlar höga naturvärden i avverkningsanmälan A 36621-2024 i Ljusdals kommun som inkom 2024-09-02 och omfattar 2,9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6846800, E 518531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