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klagomål behandlar höga naturvärden i avverkningsanmälan A 53508-2024 i Ljusdals kommun som inkom 2024-11-18 och omfattar 2,4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6878946, E 531943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