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2046-2025 i Ljusdal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