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dokument behandlar höga naturvärden i avverkningsanmälan A 21134-2024 i Ljusdals kommun. Denna avverkningsanmälan inkom 2024-05-28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6865708, E 538527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