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56123-2025 i Gävle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