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45278-2022 i Gävle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