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dokument behandlar höga naturvärden i avverkningsanmälan A 14714-2026 i Gävle kommun som inkom 2026-03-20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6733745, E 612108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