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dokument behandlar höga naturvärden i avverkningsanmälan A 14891-2024 i Gävle kommun som inkom 2024-04-16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ask (EN), kattfotslav (NT,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6709002, E 624043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