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dokument behandlar höga naturvärden i avverkningsanmälan A 19635-2026 i Gävle kommun som inkom 2026-04-21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6690931, E 607519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