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dokument behandlar höga naturvärden i avverkningsanmälan A 49393-2025 i Gävle kommun som inkom 2025-10-08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6759911, E 606982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