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dokument behandlar höga naturvärden i avverkningsanmälan A 5487-2025 i Gävle kommun som inkom 2025-02-05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6709325, E 611385 i SWEREF 99 TM.</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