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Detta dokument behandlar höga naturvärden i avverkningsanmälan A 33812-2022 i Gävle kommun som inkom 2022-08-17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6703676, E 624680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