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som inkom 2022-11-22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6687642, E 618658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