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dokument behandlar höga naturvärden i avverkningsanmälan A 26871-2026 i Gävle kommun. Denna avverkningsanmälan inkom 2026-06-12 10:42:32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6713003, E 625459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