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17297-2026 i Gävle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