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dokument behandlar höga naturvärden i avverkningsanmälan A 10333-2025 i Gävle kommun som inkom 2025-03-04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6741772, E 608384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