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dokument behandlar höga naturvärden i avverkningsanmälan A 30302-2025 i Gävle kommun som inkom 2025-06-19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6729220, E 606449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