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Detta dokument behandlar höga naturvärden i avverkningsanmälan A 11407-2025 i Gävle kommun som inkom 2025-03-10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6723790, E 625427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