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Detta dokument behandlar höga naturvärden i avverkningsanmälan A 26871-2026 i Gävle kommun som inkom 2026-06-12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6713003, E 625459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