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som inkom 2021-08-10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6713687, E 620075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