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6 meter från avverkningsanmälan A 1100-2024 i Gävle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