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avverkningsanmälan A 33812-2022 i Gävle kommun. Denna avverkningsanmälan inkom 2022-08-17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