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233-2025 i Gävl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