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38558-2025 i Gävle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