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7-2023 i Gäv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