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Detta dokument behandlar höga naturvärden i avverkningsanmälan A 18216-2024 i Gävle kommun som inkom 2024-05-08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