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Detta dokument behandlar höga naturvärden i avverkningsanmälan A 23003-2026 i Gävle kommun som inkom 2026-05-18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6688302, E 606201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