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Detta dokument behandlar höga naturvärden i avverkningsanmälan A 4287-2024 i Gävle kommun som inkom 2024-02-02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6727829, E 607230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järnsparv (NT, §4), rödvingetrast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