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8332-2023 i Gäv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