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51550-2023 i Gävle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