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klagomål behandlar höga naturvärden i avverkningsanmälan A 33812-2022 i Gävle kommun som inkom 2022-08-17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6703676, E 624680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