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7393-2026 i Sandvikens kommun</w:t>
      </w:r>
    </w:p>
    <w:p>
      <w:r>
        <w:t>Denna tillsynsbegäran behandlar höga naturvärden i avverkningsanmälan A 7393-2026 i Sandvikens kommun som inkom 2026-02-06 och omfattar 6,7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7393-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6714172, E 587895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